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3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3"/>
        <w:gridCol w:w="537"/>
        <w:gridCol w:w="450"/>
        <w:gridCol w:w="360"/>
        <w:gridCol w:w="450"/>
        <w:gridCol w:w="3510"/>
        <w:gridCol w:w="630"/>
        <w:gridCol w:w="3240"/>
        <w:gridCol w:w="1710"/>
        <w:gridCol w:w="630"/>
        <w:gridCol w:w="540"/>
      </w:tblGrid>
      <w:tr w:rsidR="00A26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" w:type="dxa"/>
            <w:vMerge w:val="restart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FECHA</w:t>
            </w:r>
          </w:p>
        </w:tc>
        <w:tc>
          <w:tcPr>
            <w:tcW w:w="5307" w:type="dxa"/>
            <w:gridSpan w:val="5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DESCRIPCION DE LA NO CONFORMIDAD</w:t>
            </w:r>
          </w:p>
        </w:tc>
        <w:tc>
          <w:tcPr>
            <w:tcW w:w="3870" w:type="dxa"/>
            <w:gridSpan w:val="2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TRATAMIENTO</w:t>
            </w:r>
          </w:p>
        </w:tc>
        <w:tc>
          <w:tcPr>
            <w:tcW w:w="1710" w:type="dxa"/>
            <w:vMerge w:val="restart"/>
            <w:shd w:val="clear" w:color="auto" w:fill="99CCFF"/>
          </w:tcPr>
          <w:p w:rsidR="00A26662" w:rsidRDefault="00A26662">
            <w:pPr>
              <w:pStyle w:val="Ttulo5"/>
            </w:pPr>
            <w:r>
              <w:t>RESPONSABLE</w:t>
            </w:r>
          </w:p>
        </w:tc>
        <w:tc>
          <w:tcPr>
            <w:tcW w:w="1170" w:type="dxa"/>
            <w:gridSpan w:val="2"/>
            <w:shd w:val="clear" w:color="auto" w:fill="99CCFF"/>
          </w:tcPr>
          <w:p w:rsidR="00A26662" w:rsidRDefault="00A26662">
            <w:pPr>
              <w:pStyle w:val="Ttulo6"/>
            </w:pPr>
            <w:r>
              <w:t>VERIFICACIÓN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" w:type="dxa"/>
            <w:vMerge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</w:p>
        </w:tc>
        <w:tc>
          <w:tcPr>
            <w:tcW w:w="537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No.</w:t>
            </w:r>
          </w:p>
        </w:tc>
        <w:tc>
          <w:tcPr>
            <w:tcW w:w="45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B</w:t>
            </w:r>
          </w:p>
        </w:tc>
        <w:tc>
          <w:tcPr>
            <w:tcW w:w="36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R</w:t>
            </w:r>
          </w:p>
        </w:tc>
        <w:tc>
          <w:tcPr>
            <w:tcW w:w="45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T</w:t>
            </w:r>
          </w:p>
        </w:tc>
        <w:tc>
          <w:tcPr>
            <w:tcW w:w="351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OTROS</w:t>
            </w:r>
          </w:p>
        </w:tc>
        <w:tc>
          <w:tcPr>
            <w:tcW w:w="63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No.</w:t>
            </w:r>
          </w:p>
        </w:tc>
        <w:tc>
          <w:tcPr>
            <w:tcW w:w="324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OTRO</w:t>
            </w:r>
          </w:p>
        </w:tc>
        <w:tc>
          <w:tcPr>
            <w:tcW w:w="1710" w:type="dxa"/>
            <w:vMerge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</w:p>
        </w:tc>
        <w:tc>
          <w:tcPr>
            <w:tcW w:w="63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C</w:t>
            </w:r>
          </w:p>
        </w:tc>
        <w:tc>
          <w:tcPr>
            <w:tcW w:w="54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b/>
                <w:bCs/>
                <w:sz w:val="22"/>
              </w:rPr>
            </w:pPr>
            <w:r>
              <w:rPr>
                <w:rFonts w:ascii="Microstile" w:hAnsi="Microstile"/>
                <w:b/>
                <w:bCs/>
                <w:sz w:val="22"/>
              </w:rPr>
              <w:t>NC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37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510" w:type="dxa"/>
          </w:tcPr>
          <w:p w:rsidR="00A26662" w:rsidRDefault="00A26662">
            <w:pPr>
              <w:pStyle w:val="Encabezado"/>
              <w:tabs>
                <w:tab w:val="clear" w:pos="4252"/>
                <w:tab w:val="clear" w:pos="8504"/>
              </w:tabs>
              <w:rPr>
                <w:rFonts w:ascii="Microstile" w:hAnsi="Microstile"/>
              </w:rPr>
            </w:pPr>
          </w:p>
          <w:p w:rsidR="00A26662" w:rsidRDefault="00A26662">
            <w:pPr>
              <w:pStyle w:val="Encabezado"/>
              <w:tabs>
                <w:tab w:val="clear" w:pos="4252"/>
                <w:tab w:val="clear" w:pos="8504"/>
              </w:tabs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2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17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37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5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2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17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37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5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2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17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37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5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2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17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37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5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2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17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37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5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2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17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37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45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5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32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171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63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  <w:tc>
          <w:tcPr>
            <w:tcW w:w="540" w:type="dxa"/>
          </w:tcPr>
          <w:p w:rsidR="00A26662" w:rsidRDefault="00A26662">
            <w:pPr>
              <w:rPr>
                <w:rFonts w:ascii="Microstile" w:hAnsi="Microstile"/>
              </w:rPr>
            </w:pPr>
          </w:p>
        </w:tc>
      </w:tr>
    </w:tbl>
    <w:p w:rsidR="00A26662" w:rsidRDefault="00A26662">
      <w:pPr>
        <w:pStyle w:val="Encabezado"/>
        <w:tabs>
          <w:tab w:val="clear" w:pos="4252"/>
          <w:tab w:val="clear" w:pos="8504"/>
        </w:tabs>
        <w:rPr>
          <w:rFonts w:ascii="Microstile" w:hAnsi="Microstile"/>
          <w:sz w:val="16"/>
        </w:rPr>
      </w:pPr>
      <w:r>
        <w:rPr>
          <w:rFonts w:ascii="Microstile" w:hAnsi="Microstile"/>
          <w:sz w:val="16"/>
        </w:rPr>
        <w:t xml:space="preserve">B: Barrido  R: Recolección  T: Transporte </w:t>
      </w:r>
    </w:p>
    <w:tbl>
      <w:tblPr>
        <w:tblW w:w="1341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5850"/>
        <w:gridCol w:w="360"/>
        <w:gridCol w:w="6840"/>
      </w:tblGrid>
      <w:tr w:rsidR="00A26662">
        <w:tblPrEx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99CCFF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No. </w:t>
            </w:r>
          </w:p>
        </w:tc>
        <w:tc>
          <w:tcPr>
            <w:tcW w:w="585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Descripción</w:t>
            </w:r>
          </w:p>
        </w:tc>
        <w:tc>
          <w:tcPr>
            <w:tcW w:w="360" w:type="dxa"/>
            <w:shd w:val="clear" w:color="auto" w:fill="99CCFF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No.</w:t>
            </w:r>
          </w:p>
        </w:tc>
        <w:tc>
          <w:tcPr>
            <w:tcW w:w="6840" w:type="dxa"/>
            <w:shd w:val="clear" w:color="auto" w:fill="99CCFF"/>
          </w:tcPr>
          <w:p w:rsidR="00A26662" w:rsidRDefault="00A26662">
            <w:pPr>
              <w:jc w:val="center"/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Tratamiento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1 </w:t>
            </w:r>
          </w:p>
        </w:tc>
        <w:tc>
          <w:tcPr>
            <w:tcW w:w="585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Ausencia del personal  Asignado </w:t>
            </w: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1</w:t>
            </w:r>
          </w:p>
        </w:tc>
        <w:tc>
          <w:tcPr>
            <w:tcW w:w="684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Conseguir Inmediatamente personal de contingencia para su reemplazo 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2</w:t>
            </w:r>
          </w:p>
        </w:tc>
        <w:tc>
          <w:tcPr>
            <w:tcW w:w="585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Se detecta que los operarios no utilizan los elementos de seguridad necesarios para el desempeño de sus funciones</w:t>
            </w: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2</w:t>
            </w:r>
          </w:p>
        </w:tc>
        <w:tc>
          <w:tcPr>
            <w:tcW w:w="684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Informar al contratistas las anomalías, y  controlar  la utilización obligatoria de los elementos de seguridad industrial  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3</w:t>
            </w:r>
          </w:p>
        </w:tc>
        <w:tc>
          <w:tcPr>
            <w:tcW w:w="585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No se cuenta con el equipo y los materiales necesario para la realización de las actividades</w:t>
            </w: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3</w:t>
            </w:r>
          </w:p>
        </w:tc>
        <w:tc>
          <w:tcPr>
            <w:tcW w:w="684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Suministrar a la mayor brevedad los insumos requeridos por el personal operativo/ Agilizar trámites de compra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4</w:t>
            </w:r>
          </w:p>
        </w:tc>
        <w:tc>
          <w:tcPr>
            <w:tcW w:w="585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Incumplimiento a la Ruta Programada</w:t>
            </w: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4</w:t>
            </w:r>
          </w:p>
        </w:tc>
        <w:tc>
          <w:tcPr>
            <w:tcW w:w="684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Realizar nuevamente la ruta por los sitios donde se dejo de prestar el servicio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5</w:t>
            </w:r>
          </w:p>
        </w:tc>
        <w:tc>
          <w:tcPr>
            <w:tcW w:w="585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Fallas mecánicas en los vehículos  recolectores</w:t>
            </w: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5</w:t>
            </w:r>
          </w:p>
        </w:tc>
        <w:tc>
          <w:tcPr>
            <w:tcW w:w="684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Informar inmediatamente al jefe del parque automor sobre la anomalía y si es el caso utilizar recolector de contingencia 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6</w:t>
            </w:r>
          </w:p>
        </w:tc>
        <w:tc>
          <w:tcPr>
            <w:tcW w:w="585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Residuos en la  vía por donde pasa la ruta de recolección </w:t>
            </w: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6</w:t>
            </w:r>
          </w:p>
        </w:tc>
        <w:tc>
          <w:tcPr>
            <w:tcW w:w="684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Recoger residuos  dejados en la ruta de recolección 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7</w:t>
            </w:r>
          </w:p>
        </w:tc>
        <w:tc>
          <w:tcPr>
            <w:tcW w:w="585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Inconvenientes de horario para la disposición final </w:t>
            </w: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7</w:t>
            </w:r>
          </w:p>
        </w:tc>
        <w:tc>
          <w:tcPr>
            <w:tcW w:w="684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Comunicación con la empresa de Aseo de Pereira y revisión del contrato de disposición de residuos sólidos </w:t>
            </w:r>
          </w:p>
        </w:tc>
      </w:tr>
      <w:tr w:rsidR="00A2666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</w:p>
        </w:tc>
        <w:tc>
          <w:tcPr>
            <w:tcW w:w="585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OTROS </w:t>
            </w:r>
          </w:p>
        </w:tc>
        <w:tc>
          <w:tcPr>
            <w:tcW w:w="36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>8</w:t>
            </w:r>
          </w:p>
        </w:tc>
        <w:tc>
          <w:tcPr>
            <w:tcW w:w="6840" w:type="dxa"/>
          </w:tcPr>
          <w:p w:rsidR="00A26662" w:rsidRDefault="00A26662">
            <w:pPr>
              <w:rPr>
                <w:rFonts w:ascii="Microstile" w:hAnsi="Microstile"/>
                <w:sz w:val="14"/>
              </w:rPr>
            </w:pPr>
            <w:r>
              <w:rPr>
                <w:rFonts w:ascii="Microstile" w:hAnsi="Microstile"/>
                <w:sz w:val="14"/>
              </w:rPr>
              <w:t xml:space="preserve">Especificar en formato </w:t>
            </w:r>
          </w:p>
        </w:tc>
      </w:tr>
    </w:tbl>
    <w:p w:rsidR="00A26662" w:rsidRDefault="00A26662">
      <w:pPr>
        <w:rPr>
          <w:rFonts w:ascii="Microstile" w:hAnsi="Microstile"/>
          <w:sz w:val="10"/>
        </w:rPr>
      </w:pPr>
    </w:p>
    <w:sectPr w:rsidR="00A26662">
      <w:headerReference w:type="default" r:id="rId7"/>
      <w:pgSz w:w="15842" w:h="12242" w:orient="landscape" w:code="1"/>
      <w:pgMar w:top="1418" w:right="1701" w:bottom="397" w:left="1701" w:header="567" w:footer="284" w:gutter="0"/>
      <w:pgNumType w:chapStyle="1"/>
      <w:cols w:space="708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00" w:rsidRDefault="00996A00">
      <w:pPr>
        <w:spacing w:line="240" w:lineRule="auto"/>
      </w:pPr>
      <w:r>
        <w:separator/>
      </w:r>
    </w:p>
  </w:endnote>
  <w:endnote w:type="continuationSeparator" w:id="0">
    <w:p w:rsidR="00996A00" w:rsidRDefault="00996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til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00" w:rsidRDefault="00996A00">
      <w:pPr>
        <w:spacing w:line="240" w:lineRule="auto"/>
      </w:pPr>
      <w:r>
        <w:separator/>
      </w:r>
    </w:p>
  </w:footnote>
  <w:footnote w:type="continuationSeparator" w:id="0">
    <w:p w:rsidR="00996A00" w:rsidRDefault="00996A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34"/>
      <w:gridCol w:w="5793"/>
      <w:gridCol w:w="2366"/>
      <w:gridCol w:w="1847"/>
    </w:tblGrid>
    <w:tr w:rsidR="00A26662">
      <w:tblPrEx>
        <w:tblCellMar>
          <w:top w:w="0" w:type="dxa"/>
          <w:bottom w:w="0" w:type="dxa"/>
        </w:tblCellMar>
      </w:tblPrEx>
      <w:trPr>
        <w:cantSplit/>
        <w:trHeight w:val="820"/>
      </w:trPr>
      <w:tc>
        <w:tcPr>
          <w:tcW w:w="2537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A26662" w:rsidRDefault="00BA4199">
          <w:pPr>
            <w:pStyle w:val="Encabezado"/>
            <w:spacing w:line="240" w:lineRule="auto"/>
            <w:jc w:val="center"/>
            <w:rPr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460500" cy="977900"/>
                <wp:effectExtent l="19050" t="0" r="6350" b="0"/>
                <wp:docPr id="1" name="Imagen 1" descr="Logo sin 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n 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26662" w:rsidRDefault="00A26662">
          <w:pPr>
            <w:pStyle w:val="Encabezado"/>
            <w:spacing w:line="240" w:lineRule="auto"/>
            <w:jc w:val="center"/>
            <w:rPr>
              <w:rFonts w:ascii="Microstile" w:hAnsi="Microstile" w:cs="Tahoma"/>
              <w:b/>
              <w:bCs/>
              <w:sz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2430" w:type="dxa"/>
          <w:tcBorders>
            <w:bottom w:val="single" w:sz="4" w:space="0" w:color="auto"/>
          </w:tcBorders>
          <w:vAlign w:val="center"/>
        </w:tcPr>
        <w:p w:rsidR="00A26662" w:rsidRDefault="00A2666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:rsidR="00A26662" w:rsidRDefault="00A2666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STFO-13</w:t>
          </w:r>
        </w:p>
      </w:tc>
      <w:tc>
        <w:tcPr>
          <w:tcW w:w="1890" w:type="dxa"/>
          <w:tcBorders>
            <w:bottom w:val="single" w:sz="4" w:space="0" w:color="auto"/>
          </w:tcBorders>
          <w:vAlign w:val="center"/>
        </w:tcPr>
        <w:p w:rsidR="00A26662" w:rsidRDefault="00A2666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:rsidR="00A26662" w:rsidRDefault="00A2666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01</w:t>
          </w:r>
        </w:p>
      </w:tc>
    </w:tr>
    <w:tr w:rsidR="00A26662">
      <w:tblPrEx>
        <w:tblCellMar>
          <w:top w:w="0" w:type="dxa"/>
          <w:bottom w:w="0" w:type="dxa"/>
        </w:tblCellMar>
      </w:tblPrEx>
      <w:trPr>
        <w:cantSplit/>
        <w:trHeight w:val="820"/>
      </w:trPr>
      <w:tc>
        <w:tcPr>
          <w:tcW w:w="2537" w:type="dxa"/>
          <w:vMerge/>
          <w:tcBorders>
            <w:left w:val="nil"/>
            <w:bottom w:val="nil"/>
            <w:right w:val="single" w:sz="4" w:space="0" w:color="auto"/>
          </w:tcBorders>
        </w:tcPr>
        <w:p w:rsidR="00A26662" w:rsidRDefault="00A26662">
          <w:pPr>
            <w:pStyle w:val="Encabezado"/>
            <w:spacing w:line="240" w:lineRule="auto"/>
            <w:jc w:val="center"/>
          </w:pPr>
        </w:p>
      </w:tc>
      <w:tc>
        <w:tcPr>
          <w:tcW w:w="595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6662" w:rsidRDefault="00A2666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 xml:space="preserve">No conformidades Aseo </w:t>
          </w:r>
        </w:p>
        <w:p w:rsidR="00A26662" w:rsidRDefault="00A2666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(Barrido , Recolección y Transporte )</w:t>
          </w:r>
        </w:p>
      </w:tc>
      <w:tc>
        <w:tcPr>
          <w:tcW w:w="43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6662" w:rsidRDefault="00A2666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:rsidR="00A26662" w:rsidRDefault="00A2666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1 de 1</w:t>
          </w:r>
        </w:p>
      </w:tc>
    </w:tr>
  </w:tbl>
  <w:p w:rsidR="00A26662" w:rsidRDefault="00A26662">
    <w:pPr>
      <w:pStyle w:val="Encabezado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690"/>
    <w:multiLevelType w:val="hybridMultilevel"/>
    <w:tmpl w:val="D51C5432"/>
    <w:lvl w:ilvl="0" w:tplc="A190B0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222E6">
      <w:start w:val="4"/>
      <w:numFmt w:val="decimal"/>
      <w:lvlText w:val="%2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A7324"/>
    <w:multiLevelType w:val="hybridMultilevel"/>
    <w:tmpl w:val="0DD87358"/>
    <w:lvl w:ilvl="0" w:tplc="4B4AD44C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63D3"/>
    <w:rsid w:val="00996A00"/>
    <w:rsid w:val="00A26662"/>
    <w:rsid w:val="00BA4199"/>
    <w:rsid w:val="00BB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mic Sans MS" w:hAnsi="Comic Sans MS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caps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pPr>
      <w:keepNext/>
      <w:framePr w:hSpace="141" w:wrap="notBeside" w:vAnchor="text" w:hAnchor="margin" w:xAlign="center" w:y="73"/>
      <w:jc w:val="center"/>
      <w:outlineLvl w:val="3"/>
    </w:pPr>
    <w:rPr>
      <w:rFonts w:ascii="Microstile" w:hAnsi="Microstile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Microstile" w:hAnsi="Microstile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icrostile" w:hAnsi="Microstile"/>
      <w:b/>
      <w:bCs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">
    <w:name w:val="Body Text"/>
    <w:basedOn w:val="Normal"/>
    <w:semiHidden/>
    <w:pPr>
      <w:widowControl/>
      <w:autoSpaceDE/>
      <w:autoSpaceDN/>
      <w:adjustRightInd/>
      <w:spacing w:line="240" w:lineRule="auto"/>
    </w:pPr>
    <w:rPr>
      <w:sz w:val="28"/>
      <w:szCs w:val="24"/>
      <w:lang w:val="es-ES"/>
    </w:r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MAESTRO DE DOCUMENTOS</vt:lpstr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MAESTRO DE DOCUMENTOS</dc:title>
  <dc:creator>E.S.P.D</dc:creator>
  <cp:lastModifiedBy>TECNICOG1P2</cp:lastModifiedBy>
  <cp:revision>2</cp:revision>
  <cp:lastPrinted>2005-04-19T14:55:00Z</cp:lastPrinted>
  <dcterms:created xsi:type="dcterms:W3CDTF">2017-03-23T21:37:00Z</dcterms:created>
  <dcterms:modified xsi:type="dcterms:W3CDTF">2017-03-23T21:37:00Z</dcterms:modified>
</cp:coreProperties>
</file>